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0158" w14:textId="77777777" w:rsidR="00712806" w:rsidRDefault="00712806" w:rsidP="00712806">
      <w:pPr>
        <w:pStyle w:val="StandardWeb"/>
        <w:rPr>
          <w:rFonts w:ascii="Verdana" w:hAnsi="Verdana"/>
          <w:sz w:val="18"/>
          <w:szCs w:val="18"/>
        </w:rPr>
      </w:pPr>
      <w:r>
        <w:rPr>
          <w:rStyle w:val="Fett"/>
          <w:rFonts w:ascii="Verdana" w:hAnsi="Verdana"/>
          <w:sz w:val="18"/>
          <w:szCs w:val="18"/>
        </w:rPr>
        <w:t>Pflanzaktion am Spielplatz</w:t>
      </w:r>
    </w:p>
    <w:p w14:paraId="5171513A" w14:textId="77777777" w:rsidR="00712806" w:rsidRDefault="00712806" w:rsidP="00712806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Am Fr und Sa waren zahlreiche Helfer mit pflanzen, Hackschnitzel verteilen und allem Herrichten rund um den neuen Spielplatz. Der zum 50. Jubiläum gespendete Baum vom Landkreis fand einen </w:t>
      </w:r>
      <w:proofErr w:type="gramStart"/>
      <w:r>
        <w:rPr>
          <w:rFonts w:ascii="Verdana" w:hAnsi="Verdana"/>
          <w:sz w:val="18"/>
          <w:szCs w:val="18"/>
        </w:rPr>
        <w:t>tollen</w:t>
      </w:r>
      <w:proofErr w:type="gramEnd"/>
      <w:r>
        <w:rPr>
          <w:rFonts w:ascii="Verdana" w:hAnsi="Verdana"/>
          <w:sz w:val="18"/>
          <w:szCs w:val="18"/>
        </w:rPr>
        <w:t xml:space="preserve"> Platz unterhalb der neuen Spielgeräte. Ein </w:t>
      </w:r>
      <w:proofErr w:type="gramStart"/>
      <w:r>
        <w:rPr>
          <w:rFonts w:ascii="Verdana" w:hAnsi="Verdana"/>
          <w:sz w:val="18"/>
          <w:szCs w:val="18"/>
        </w:rPr>
        <w:t>ganz herzlicher</w:t>
      </w:r>
      <w:proofErr w:type="gramEnd"/>
      <w:r>
        <w:rPr>
          <w:rFonts w:ascii="Verdana" w:hAnsi="Verdana"/>
          <w:sz w:val="18"/>
          <w:szCs w:val="18"/>
        </w:rPr>
        <w:t xml:space="preserve"> Dank an alle Helfer und die Gemeinde für die Baumspende. Jetzt steht der offiziellen Eröffnung am 23.09.23 um 17 Uhr (Schlachtfest) nichts mehr im Wege.</w:t>
      </w:r>
    </w:p>
    <w:p w14:paraId="64A57AD7" w14:textId="11394F7D" w:rsidR="0081768E" w:rsidRDefault="00712806">
      <w:r>
        <w:rPr>
          <w:noProof/>
        </w:rPr>
        <w:drawing>
          <wp:inline distT="0" distB="0" distL="0" distR="0" wp14:anchorId="5EAB2182" wp14:editId="794DA288">
            <wp:extent cx="4178300" cy="3133725"/>
            <wp:effectExtent l="0" t="0" r="0" b="9525"/>
            <wp:docPr id="1187011858" name="Grafik 2" descr="Ein Bild, das draußen, Pflanze, Gebäud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11858" name="Grafik 2" descr="Ein Bild, das draußen, Pflanze, Gebäude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50" cy="313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8BB40" wp14:editId="7DC7E949">
            <wp:extent cx="3328988" cy="4438650"/>
            <wp:effectExtent l="0" t="0" r="5080" b="0"/>
            <wp:docPr id="601357202" name="Grafik 1" descr="Ein Bild, das draußen, Himmel, Pflanze, Gelän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57202" name="Grafik 1" descr="Ein Bild, das draußen, Himmel, Pflanze, Gelän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81" cy="445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06AA" w14:textId="518075D1" w:rsidR="00712806" w:rsidRDefault="00712806"/>
    <w:sectPr w:rsidR="00712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6"/>
    <w:rsid w:val="00712806"/>
    <w:rsid w:val="0081768E"/>
    <w:rsid w:val="00C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8D1A"/>
  <w15:chartTrackingRefBased/>
  <w15:docId w15:val="{4A583F61-9B5D-4F6B-9923-B1F389D8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12806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12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Waidmann</dc:creator>
  <cp:keywords/>
  <dc:description/>
  <cp:lastModifiedBy>Thomas Waidmann</cp:lastModifiedBy>
  <cp:revision>1</cp:revision>
  <dcterms:created xsi:type="dcterms:W3CDTF">2023-09-09T16:15:00Z</dcterms:created>
  <dcterms:modified xsi:type="dcterms:W3CDTF">2023-09-09T16:17:00Z</dcterms:modified>
</cp:coreProperties>
</file>